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87" w:rsidRPr="002C3680" w:rsidRDefault="001378B9" w:rsidP="007C5C64">
      <w:pPr>
        <w:spacing w:after="0" w:line="288" w:lineRule="auto"/>
        <w:contextualSpacing/>
        <w:jc w:val="center"/>
        <w:rPr>
          <w:b/>
          <w:sz w:val="28"/>
          <w:u w:val="single"/>
        </w:rPr>
      </w:pPr>
      <w:r w:rsidRPr="002C3680">
        <w:rPr>
          <w:b/>
          <w:sz w:val="28"/>
          <w:u w:val="single"/>
        </w:rPr>
        <w:t xml:space="preserve">INFORMATIVA AI CANDIDATI SUL TRATTAMENTO DEI DATI PERSONALI EX ART. 13 </w:t>
      </w:r>
      <w:proofErr w:type="spellStart"/>
      <w:r w:rsidRPr="002C3680">
        <w:rPr>
          <w:b/>
          <w:sz w:val="28"/>
          <w:u w:val="single"/>
        </w:rPr>
        <w:t>D.LGS.</w:t>
      </w:r>
      <w:proofErr w:type="spellEnd"/>
      <w:r w:rsidRPr="002C3680">
        <w:rPr>
          <w:b/>
          <w:sz w:val="28"/>
          <w:u w:val="single"/>
        </w:rPr>
        <w:t xml:space="preserve"> 196/2003 E ART. 13 DEL REGOLAMENTO UE 679</w:t>
      </w:r>
      <w:r w:rsidR="0091730B">
        <w:rPr>
          <w:b/>
          <w:sz w:val="28"/>
          <w:u w:val="single"/>
        </w:rPr>
        <w:t>/</w:t>
      </w:r>
      <w:r w:rsidR="0091730B" w:rsidRPr="002C3680">
        <w:rPr>
          <w:b/>
          <w:sz w:val="28"/>
          <w:u w:val="single"/>
        </w:rPr>
        <w:t>2016</w:t>
      </w:r>
    </w:p>
    <w:p w:rsidR="00E43A87" w:rsidRPr="00E43A87" w:rsidRDefault="00E43A87" w:rsidP="007C5C64">
      <w:pPr>
        <w:spacing w:after="0" w:line="288" w:lineRule="auto"/>
        <w:contextualSpacing/>
        <w:jc w:val="center"/>
        <w:rPr>
          <w:b/>
          <w:sz w:val="28"/>
        </w:rPr>
      </w:pPr>
    </w:p>
    <w:p w:rsidR="00E43A87" w:rsidRDefault="00E43A87" w:rsidP="007C5C64">
      <w:pPr>
        <w:spacing w:after="0" w:line="288" w:lineRule="auto"/>
        <w:contextualSpacing/>
        <w:jc w:val="both"/>
      </w:pPr>
      <w:r>
        <w:t>La presente informativa, resa</w:t>
      </w:r>
      <w:r w:rsidR="00B8241F">
        <w:t xml:space="preserve"> </w:t>
      </w:r>
      <w:r>
        <w:t>a</w:t>
      </w:r>
      <w:r w:rsidR="00B8241F">
        <w:t>gli interessati ai</w:t>
      </w:r>
      <w:r>
        <w:t xml:space="preserve"> sensi dell’art. 13 del D. </w:t>
      </w:r>
      <w:proofErr w:type="spellStart"/>
      <w:r>
        <w:t>Lgs</w:t>
      </w:r>
      <w:proofErr w:type="spellEnd"/>
      <w:r>
        <w:t>. 30 giugno 2003, n. 196 (di seguito il “</w:t>
      </w:r>
      <w:r w:rsidRPr="00E43A87">
        <w:rPr>
          <w:b/>
        </w:rPr>
        <w:t>Codice Privacy</w:t>
      </w:r>
      <w:r>
        <w:t xml:space="preserve">”) e ai sensi </w:t>
      </w:r>
      <w:r w:rsidRPr="00E43A87">
        <w:t xml:space="preserve">dell’art. 13 del Regolamento Privacy UE </w:t>
      </w:r>
      <w:r w:rsidR="00440753">
        <w:t xml:space="preserve">n. </w:t>
      </w:r>
      <w:r w:rsidRPr="00E43A87">
        <w:t>679</w:t>
      </w:r>
      <w:r w:rsidR="00440753">
        <w:t>/2016</w:t>
      </w:r>
      <w:r w:rsidRPr="00E43A87">
        <w:t xml:space="preserve"> (di seguito </w:t>
      </w:r>
      <w:r>
        <w:t xml:space="preserve">il </w:t>
      </w:r>
      <w:r w:rsidRPr="00E43A87">
        <w:t>“</w:t>
      </w:r>
      <w:r w:rsidRPr="00E43A87">
        <w:rPr>
          <w:b/>
        </w:rPr>
        <w:t>Regolamento Privacy</w:t>
      </w:r>
      <w:r w:rsidRPr="00E43A87">
        <w:t>”)</w:t>
      </w:r>
      <w:r>
        <w:t xml:space="preserve"> si applica ai dati personali</w:t>
      </w:r>
      <w:r w:rsidR="00FF7769" w:rsidRPr="00FF7769">
        <w:t>, ed eventualmente sensibili</w:t>
      </w:r>
      <w:r>
        <w:t xml:space="preserve">, volontariamente forniti </w:t>
      </w:r>
      <w:r w:rsidR="00B8241F">
        <w:t>dai candidati</w:t>
      </w:r>
      <w:r>
        <w:t xml:space="preserve">, contenuti nelle candidature inviate da questi allo Studio Pagani Associato e allo Studio Pagani Payroll s.r.l. all’indirizzo </w:t>
      </w:r>
      <w:proofErr w:type="spellStart"/>
      <w:r>
        <w:t>email</w:t>
      </w:r>
      <w:proofErr w:type="spellEnd"/>
      <w:r w:rsidRPr="00E43A87">
        <w:t xml:space="preserve"> </w:t>
      </w:r>
      <w:hyperlink r:id="rId8" w:history="1">
        <w:r w:rsidRPr="0024220D">
          <w:rPr>
            <w:rStyle w:val="Collegamentoipertestuale"/>
            <w:color w:val="auto"/>
            <w:u w:val="none"/>
          </w:rPr>
          <w:t>cv@studiopagani.com</w:t>
        </w:r>
      </w:hyperlink>
      <w:r>
        <w:t xml:space="preserve"> messo a disposizione sul sito </w:t>
      </w:r>
      <w:hyperlink r:id="rId9" w:history="1">
        <w:r w:rsidRPr="0024220D">
          <w:rPr>
            <w:rStyle w:val="Collegamentoipertestuale"/>
            <w:color w:val="auto"/>
            <w:u w:val="none"/>
          </w:rPr>
          <w:t>www.studiopagani.it</w:t>
        </w:r>
      </w:hyperlink>
      <w:r>
        <w:t xml:space="preserve"> (di seguito il “</w:t>
      </w:r>
      <w:r w:rsidRPr="00E43A87">
        <w:rPr>
          <w:b/>
        </w:rPr>
        <w:t>Sito</w:t>
      </w:r>
      <w:r>
        <w:t>”)</w:t>
      </w:r>
      <w:r w:rsidR="008D203C">
        <w:t xml:space="preserve"> e ai dati personali</w:t>
      </w:r>
      <w:r w:rsidR="00FF7769">
        <w:t>, ed eventualmente sensibili,</w:t>
      </w:r>
      <w:r w:rsidR="008D203C">
        <w:t xml:space="preserve"> forniti in sede di</w:t>
      </w:r>
      <w:r w:rsidR="00B4200E">
        <w:t xml:space="preserve"> un </w:t>
      </w:r>
      <w:r w:rsidR="008D203C">
        <w:t xml:space="preserve"> eventuale colloquio</w:t>
      </w:r>
      <w:r>
        <w:t>.</w:t>
      </w:r>
    </w:p>
    <w:p w:rsidR="00E43A87" w:rsidRDefault="00E43A87" w:rsidP="007C5C64">
      <w:pPr>
        <w:spacing w:after="0" w:line="288" w:lineRule="auto"/>
        <w:contextualSpacing/>
        <w:jc w:val="both"/>
      </w:pPr>
    </w:p>
    <w:p w:rsidR="00E43A87" w:rsidRPr="008D203C" w:rsidRDefault="00E43A87" w:rsidP="00D11EC7">
      <w:pPr>
        <w:pStyle w:val="Paragrafoelenco"/>
        <w:numPr>
          <w:ilvl w:val="0"/>
          <w:numId w:val="1"/>
        </w:numPr>
        <w:spacing w:after="0" w:line="288" w:lineRule="auto"/>
        <w:ind w:left="284" w:hanging="284"/>
        <w:jc w:val="both"/>
        <w:rPr>
          <w:b/>
        </w:rPr>
      </w:pPr>
      <w:r w:rsidRPr="008D203C">
        <w:rPr>
          <w:b/>
        </w:rPr>
        <w:t>Titolare e Responsabile del trattamento</w:t>
      </w:r>
    </w:p>
    <w:p w:rsidR="009F0FFE" w:rsidRDefault="001618D3" w:rsidP="007C5C64">
      <w:pPr>
        <w:spacing w:after="0" w:line="288" w:lineRule="auto"/>
        <w:contextualSpacing/>
        <w:jc w:val="both"/>
      </w:pPr>
      <w:r>
        <w:t xml:space="preserve">I </w:t>
      </w:r>
      <w:r w:rsidR="00BC6200">
        <w:t>t</w:t>
      </w:r>
      <w:r w:rsidR="009F0FFE" w:rsidRPr="009F0FFE">
        <w:t>itolari del trattamento sono Studio Pagani Associato</w:t>
      </w:r>
      <w:r>
        <w:t xml:space="preserve"> </w:t>
      </w:r>
      <w:r w:rsidR="009F0FFE" w:rsidRPr="009F0FFE">
        <w:t xml:space="preserve">nella persona del suo legale rappresentante pro tempore </w:t>
      </w:r>
      <w:r w:rsidR="0089255C" w:rsidRPr="0089255C">
        <w:t xml:space="preserve">con sede in Viale Tunisia, 27 - 20124 Milano </w:t>
      </w:r>
      <w:r w:rsidR="009F0FFE" w:rsidRPr="009F0FFE">
        <w:t xml:space="preserve">e Studio Pagani Payroll s.r.l. </w:t>
      </w:r>
      <w:r>
        <w:t xml:space="preserve"> </w:t>
      </w:r>
      <w:r w:rsidR="009F0FFE" w:rsidRPr="009F0FFE">
        <w:t>nella persona del suo legale rappresentante pro tempore</w:t>
      </w:r>
      <w:r w:rsidR="009F0FFE">
        <w:t xml:space="preserve"> con sede in </w:t>
      </w:r>
      <w:r w:rsidR="009F0FFE" w:rsidRPr="009F0FFE">
        <w:t>Viale Tunisia, 27 - 20124 Milano</w:t>
      </w:r>
      <w:r w:rsidR="009F0FFE">
        <w:t xml:space="preserve"> </w:t>
      </w:r>
      <w:r w:rsidR="009F0FFE" w:rsidRPr="009F0FFE">
        <w:t>(di seguito congiuntamente i “</w:t>
      </w:r>
      <w:r w:rsidR="009F0FFE" w:rsidRPr="009F0FFE">
        <w:rPr>
          <w:b/>
        </w:rPr>
        <w:t>Contitolari</w:t>
      </w:r>
      <w:r w:rsidR="009F0FFE" w:rsidRPr="009F0FFE">
        <w:t xml:space="preserve">” </w:t>
      </w:r>
      <w:r w:rsidR="00BC6200">
        <w:t>e</w:t>
      </w:r>
      <w:r w:rsidR="009F0FFE" w:rsidRPr="009F0FFE">
        <w:t xml:space="preserve"> disgiuntamente il “</w:t>
      </w:r>
      <w:r w:rsidR="009F0FFE" w:rsidRPr="009F0FFE">
        <w:rPr>
          <w:b/>
        </w:rPr>
        <w:t>Titolare</w:t>
      </w:r>
      <w:r w:rsidR="009F0FFE" w:rsidRPr="009F0FFE">
        <w:t xml:space="preserve">”). I Contitolari hanno determinato, mediante un accordo interno, le rispettive responsabilità in merito all’osservanza degli obblighi in materia di protezione dei dati personali, con particolare riguardo ai rispettivi ruoli e rapporti nei confronti degli interessati. Lei potrà contattare i Contitolari ai seguenti recapiti: </w:t>
      </w:r>
      <w:bookmarkStart w:id="0" w:name="_Hlk493080653"/>
      <w:r w:rsidR="009F0FFE" w:rsidRPr="009F0FFE">
        <w:t xml:space="preserve">via e-mail: </w:t>
      </w:r>
      <w:bookmarkStart w:id="1" w:name="_Hlk498963961"/>
      <w:r w:rsidR="00D11EC7">
        <w:t>privacy@studiopagani.com</w:t>
      </w:r>
      <w:r w:rsidR="009F0FFE" w:rsidRPr="009F0FFE">
        <w:t xml:space="preserve">; via posta: </w:t>
      </w:r>
      <w:r w:rsidR="00D11EC7">
        <w:t>Viale Tunisia 27 – 20124 MILANO  MI</w:t>
      </w:r>
      <w:r w:rsidR="009F0FFE" w:rsidRPr="009F0FFE">
        <w:t xml:space="preserve">. </w:t>
      </w:r>
      <w:bookmarkEnd w:id="1"/>
      <w:r w:rsidR="009F0FFE" w:rsidRPr="009F0FFE">
        <w:t>Ciascun Titolare può nominare altri soggetti Responsabili del trattamento, interni o esterni, nonché Incaricati autorizzati a compiere operazioni di trattamento. Un elenco completo e aggiornato dei Responsabili e Incaricati del trattamento è disponibile contattando il rispettivo Titolare ai recapiti sopra indicati.</w:t>
      </w:r>
    </w:p>
    <w:p w:rsidR="009A789D" w:rsidRPr="009F0FFE" w:rsidRDefault="009A789D" w:rsidP="007C5C64">
      <w:pPr>
        <w:spacing w:after="0" w:line="288" w:lineRule="auto"/>
        <w:contextualSpacing/>
        <w:jc w:val="both"/>
        <w:rPr>
          <w:u w:val="single"/>
        </w:rPr>
      </w:pPr>
    </w:p>
    <w:bookmarkEnd w:id="0"/>
    <w:p w:rsidR="00E43A87" w:rsidRPr="009A789D" w:rsidRDefault="009A789D" w:rsidP="00D11EC7">
      <w:pPr>
        <w:pStyle w:val="Paragrafoelenco"/>
        <w:numPr>
          <w:ilvl w:val="0"/>
          <w:numId w:val="1"/>
        </w:numPr>
        <w:spacing w:after="0" w:line="288" w:lineRule="auto"/>
        <w:ind w:left="284" w:hanging="284"/>
        <w:jc w:val="both"/>
        <w:rPr>
          <w:b/>
        </w:rPr>
      </w:pPr>
      <w:r w:rsidRPr="009A789D">
        <w:rPr>
          <w:b/>
        </w:rPr>
        <w:t xml:space="preserve">Tipologia di dati trattati </w:t>
      </w:r>
    </w:p>
    <w:p w:rsidR="009A789D" w:rsidRDefault="00FF4E1D" w:rsidP="007C5C64">
      <w:pPr>
        <w:spacing w:after="0" w:line="288" w:lineRule="auto"/>
        <w:contextualSpacing/>
        <w:jc w:val="both"/>
      </w:pPr>
      <w:r w:rsidRPr="00FF4E1D">
        <w:t xml:space="preserve">Per </w:t>
      </w:r>
      <w:r w:rsidR="000041BD">
        <w:t>“</w:t>
      </w:r>
      <w:r w:rsidRPr="00FF4E1D">
        <w:t>dati personal</w:t>
      </w:r>
      <w:r w:rsidR="00CC4FBA">
        <w:t>i</w:t>
      </w:r>
      <w:r w:rsidR="000041BD">
        <w:t>”</w:t>
      </w:r>
      <w:r w:rsidR="00CC4FBA">
        <w:t xml:space="preserve"> </w:t>
      </w:r>
      <w:r w:rsidRPr="00FF4E1D">
        <w:t>si intende qualsiasi informazione riguardante una persona fisica, identificata o identificabile, anche indirettamente, con particolare riferimento a un identificativo come il nome, un numero di identificazione, dati relativi all’ubicazione o un identificativo online.</w:t>
      </w:r>
    </w:p>
    <w:p w:rsidR="00FF4E1D" w:rsidRDefault="00FF4E1D" w:rsidP="007C5C64">
      <w:pPr>
        <w:spacing w:after="0" w:line="288" w:lineRule="auto"/>
        <w:contextualSpacing/>
        <w:jc w:val="both"/>
      </w:pPr>
      <w:r>
        <w:t>I dati personali e sensibili raccolti tramite le sopra indicate modalità appartengono alle seguenti categorie:</w:t>
      </w:r>
    </w:p>
    <w:p w:rsidR="00FF4E1D" w:rsidRDefault="00BC6200" w:rsidP="00B16A14">
      <w:pPr>
        <w:pStyle w:val="Paragrafoelenco"/>
        <w:numPr>
          <w:ilvl w:val="0"/>
          <w:numId w:val="2"/>
        </w:numPr>
        <w:spacing w:after="0" w:line="288" w:lineRule="auto"/>
        <w:ind w:left="426" w:hanging="426"/>
        <w:jc w:val="both"/>
      </w:pPr>
      <w:r>
        <w:t>d</w:t>
      </w:r>
      <w:r w:rsidR="00FF4E1D">
        <w:t>ati identificativi (nominativo, indirizzo di residenza e di domicilio, e-mail, recapiti telefonici, età, sesso, luogo e data di nascita);</w:t>
      </w:r>
    </w:p>
    <w:p w:rsidR="00FF4E1D" w:rsidRDefault="00FF4E1D" w:rsidP="00B16A14">
      <w:pPr>
        <w:pStyle w:val="Paragrafoelenco"/>
        <w:numPr>
          <w:ilvl w:val="0"/>
          <w:numId w:val="2"/>
        </w:numPr>
        <w:spacing w:after="0" w:line="288" w:lineRule="auto"/>
        <w:ind w:left="426" w:hanging="426"/>
        <w:jc w:val="both"/>
      </w:pPr>
      <w:r>
        <w:t>dati personali relativi all'istruzione e al lavoro (curriculum vitae e lavorativo, titolo di studio, competenze professionali, mansioni, reparto, funzione lavorativa, compensi ed eventuali beni aziendali assegnati al dipendente a titolo di benefit o altro);</w:t>
      </w:r>
    </w:p>
    <w:p w:rsidR="00FF4E1D" w:rsidRDefault="00FF4E1D" w:rsidP="00B16A14">
      <w:pPr>
        <w:pStyle w:val="Paragrafoelenco"/>
        <w:numPr>
          <w:ilvl w:val="0"/>
          <w:numId w:val="2"/>
        </w:numPr>
        <w:spacing w:after="0" w:line="288" w:lineRule="auto"/>
        <w:ind w:left="426" w:hanging="426"/>
        <w:jc w:val="both"/>
      </w:pPr>
      <w:r>
        <w:t>eventuali dati sensibili (</w:t>
      </w:r>
      <w:r w:rsidRPr="00FF4E1D">
        <w:t>sono da considerarsi appartenenti a categorie particolari i dati personali che rivelano l'origine razziale o etnica, le opinioni politiche, le convinzioni religiose o filosofiche, l'appartenenza sindacale, nonché i dati genetici e biometrici e i dati relativi alla salute, alla vita sessuale o all'orientamento sessuale della persona</w:t>
      </w:r>
      <w:r>
        <w:t>).</w:t>
      </w:r>
    </w:p>
    <w:p w:rsidR="00B16A14" w:rsidRDefault="00B16A14" w:rsidP="007C5C64">
      <w:pPr>
        <w:pStyle w:val="Paragrafoelenco"/>
        <w:spacing w:after="0" w:line="288" w:lineRule="auto"/>
        <w:jc w:val="both"/>
        <w:rPr>
          <w:b/>
        </w:rPr>
        <w:sectPr w:rsidR="00B16A14" w:rsidSect="00E43A87">
          <w:footerReference w:type="default" r:id="rId10"/>
          <w:pgSz w:w="11906" w:h="16838"/>
          <w:pgMar w:top="1417" w:right="1558" w:bottom="1134" w:left="1418" w:header="708" w:footer="708" w:gutter="0"/>
          <w:cols w:space="708"/>
          <w:docGrid w:linePitch="360"/>
        </w:sectPr>
      </w:pPr>
    </w:p>
    <w:p w:rsidR="00FF4E1D" w:rsidRDefault="00FF4E1D" w:rsidP="007C5C64">
      <w:pPr>
        <w:pStyle w:val="Paragrafoelenco"/>
        <w:spacing w:after="0" w:line="288" w:lineRule="auto"/>
        <w:jc w:val="both"/>
        <w:rPr>
          <w:b/>
        </w:rPr>
      </w:pPr>
    </w:p>
    <w:p w:rsidR="0042770C" w:rsidRDefault="00E43A87" w:rsidP="00B16A14">
      <w:pPr>
        <w:pStyle w:val="Paragrafoelenco"/>
        <w:numPr>
          <w:ilvl w:val="0"/>
          <w:numId w:val="1"/>
        </w:numPr>
        <w:spacing w:after="0" w:line="288" w:lineRule="auto"/>
        <w:ind w:left="426" w:hanging="426"/>
        <w:jc w:val="both"/>
        <w:rPr>
          <w:b/>
        </w:rPr>
      </w:pPr>
      <w:r w:rsidRPr="008D203C">
        <w:rPr>
          <w:b/>
        </w:rPr>
        <w:t>Finalità</w:t>
      </w:r>
      <w:r w:rsidR="0042770C">
        <w:rPr>
          <w:b/>
        </w:rPr>
        <w:t xml:space="preserve"> e </w:t>
      </w:r>
      <w:r w:rsidRPr="008D203C">
        <w:rPr>
          <w:b/>
        </w:rPr>
        <w:t>modalità del trattamento</w:t>
      </w:r>
      <w:r w:rsidR="008D203C" w:rsidRPr="008D203C">
        <w:rPr>
          <w:b/>
        </w:rPr>
        <w:t xml:space="preserve"> </w:t>
      </w:r>
    </w:p>
    <w:p w:rsidR="0042770C" w:rsidRDefault="0045465B" w:rsidP="007C5C64">
      <w:pPr>
        <w:spacing w:after="0" w:line="288" w:lineRule="auto"/>
        <w:contextualSpacing/>
        <w:jc w:val="both"/>
      </w:pPr>
      <w:r>
        <w:lastRenderedPageBreak/>
        <w:t>I Contitolari trattano i</w:t>
      </w:r>
      <w:r w:rsidR="00BC6200" w:rsidRPr="00BC6200">
        <w:t xml:space="preserve"> dati personali e sensibili (di seguito congiuntamente anche i “</w:t>
      </w:r>
      <w:r w:rsidR="00BC6200" w:rsidRPr="00BC6200">
        <w:rPr>
          <w:b/>
        </w:rPr>
        <w:t>Dati</w:t>
      </w:r>
      <w:r w:rsidR="00BC6200" w:rsidRPr="00BC6200">
        <w:t xml:space="preserve">”) </w:t>
      </w:r>
      <w:r w:rsidR="0042770C" w:rsidRPr="00FF4E1D">
        <w:t>f</w:t>
      </w:r>
      <w:r w:rsidR="0042770C">
        <w:t xml:space="preserve">orniti volontariamente </w:t>
      </w:r>
      <w:r w:rsidR="00B8241F">
        <w:t>dai candidati</w:t>
      </w:r>
      <w:r w:rsidR="0042770C">
        <w:t xml:space="preserve"> al solo fine di valutare le candidature per un’eventuale assunzione e/o </w:t>
      </w:r>
      <w:r w:rsidR="000041BD">
        <w:t xml:space="preserve">instaurazione di </w:t>
      </w:r>
      <w:r w:rsidR="0042770C">
        <w:t xml:space="preserve">rapporto di collaborazione con </w:t>
      </w:r>
      <w:r>
        <w:t>i Contitolari</w:t>
      </w:r>
      <w:r w:rsidR="000975F0">
        <w:t xml:space="preserve"> (di seguito le “</w:t>
      </w:r>
      <w:r w:rsidR="000975F0" w:rsidRPr="000975F0">
        <w:rPr>
          <w:b/>
        </w:rPr>
        <w:t>Finalità di selezione e assunzione</w:t>
      </w:r>
      <w:r w:rsidR="000975F0">
        <w:t>”)</w:t>
      </w:r>
      <w:r w:rsidR="0042770C">
        <w:t>.</w:t>
      </w:r>
    </w:p>
    <w:p w:rsidR="0042770C" w:rsidRDefault="0042770C" w:rsidP="007C5C64">
      <w:pPr>
        <w:spacing w:after="0" w:line="288" w:lineRule="auto"/>
        <w:contextualSpacing/>
        <w:jc w:val="both"/>
      </w:pPr>
      <w:r w:rsidRPr="008D203C">
        <w:t>Il trattamento de</w:t>
      </w:r>
      <w:r>
        <w:t xml:space="preserve">i Dati </w:t>
      </w:r>
      <w:r w:rsidRPr="008D203C">
        <w:t>avviene per mezzo di personale debitamente formato in materia di trattamento di dati personali</w:t>
      </w:r>
      <w:r w:rsidRPr="0042770C">
        <w:t xml:space="preserve"> </w:t>
      </w:r>
      <w:r>
        <w:t xml:space="preserve">e </w:t>
      </w:r>
      <w:r w:rsidR="00FE1FA4">
        <w:t>per m</w:t>
      </w:r>
      <w:r>
        <w:t>e</w:t>
      </w:r>
      <w:r w:rsidR="00FE1FA4">
        <w:t>zzo delle</w:t>
      </w:r>
      <w:r>
        <w:t xml:space="preserve"> funzioni interessate alla selezione che, in relazione alle proprie mansioni, ha</w:t>
      </w:r>
      <w:r w:rsidR="00FE1FA4">
        <w:t>nno</w:t>
      </w:r>
      <w:r>
        <w:t xml:space="preserve"> bisogno di valutare la candidatura</w:t>
      </w:r>
      <w:r w:rsidR="008E0E54">
        <w:t xml:space="preserve"> ricevuta</w:t>
      </w:r>
      <w:r>
        <w:t>. In caso di assunzione e/o attivazione di un rapporto di collaborazione</w:t>
      </w:r>
      <w:r w:rsidR="00FE1FA4">
        <w:t>,</w:t>
      </w:r>
      <w:r>
        <w:t xml:space="preserve"> i </w:t>
      </w:r>
      <w:r w:rsidR="00BC6200">
        <w:t>Dati</w:t>
      </w:r>
      <w:r>
        <w:t xml:space="preserve"> forniti potranno essere comunicati anche a: funzioni di amministrazione, servizi informativi, altre funzioni aziendali incaricate della corretta gestione del rapporto. </w:t>
      </w:r>
    </w:p>
    <w:p w:rsidR="0042770C" w:rsidRDefault="0042770C" w:rsidP="007C5C64">
      <w:pPr>
        <w:spacing w:after="0" w:line="288" w:lineRule="auto"/>
        <w:contextualSpacing/>
        <w:jc w:val="both"/>
      </w:pPr>
      <w:r>
        <w:t xml:space="preserve">Fatto salvo quanto sopra, i </w:t>
      </w:r>
      <w:r w:rsidR="00BC6200">
        <w:t xml:space="preserve">Dati </w:t>
      </w:r>
      <w:r w:rsidR="008E0E54">
        <w:t>dei candidati</w:t>
      </w:r>
      <w:r>
        <w:t xml:space="preserve"> non sono comunicati a terzi, persone fisiche o giuridiche, né sono diffusi in alcun modo.</w:t>
      </w:r>
    </w:p>
    <w:p w:rsidR="0042770C" w:rsidRDefault="0042770C" w:rsidP="007C5C64">
      <w:pPr>
        <w:spacing w:after="0" w:line="288" w:lineRule="auto"/>
        <w:contextualSpacing/>
        <w:jc w:val="both"/>
      </w:pPr>
      <w:r>
        <w:t xml:space="preserve">I </w:t>
      </w:r>
      <w:r w:rsidR="00BC6200">
        <w:t xml:space="preserve">Dati </w:t>
      </w:r>
      <w:r>
        <w:t>sono trattati sia in forma cartacea che elettronica. Questi sono immessi nel sistema informativo aziendale nel pieno rispetto del Codice Privacy e del Regolamento Privacy, compresi i profili di sicurezza e confidenzialità ed ispirandosi ai principi di correttezza e liceità di trattamento.</w:t>
      </w:r>
    </w:p>
    <w:p w:rsidR="0042770C" w:rsidRDefault="0042770C" w:rsidP="007C5C64">
      <w:pPr>
        <w:spacing w:after="0" w:line="288" w:lineRule="auto"/>
        <w:contextualSpacing/>
        <w:jc w:val="both"/>
      </w:pPr>
      <w:r w:rsidRPr="008D203C">
        <w:t>I</w:t>
      </w:r>
      <w:r w:rsidR="00BC6200">
        <w:t xml:space="preserve"> Cont</w:t>
      </w:r>
      <w:r w:rsidRPr="008D203C">
        <w:t>itolar</w:t>
      </w:r>
      <w:r w:rsidR="00BC6200">
        <w:t>i</w:t>
      </w:r>
      <w:r w:rsidRPr="008D203C">
        <w:t xml:space="preserve"> tratta</w:t>
      </w:r>
      <w:r w:rsidR="00BC6200">
        <w:t>no</w:t>
      </w:r>
      <w:r w:rsidRPr="008D203C">
        <w:t xml:space="preserve"> i </w:t>
      </w:r>
      <w:r w:rsidR="00097AC7">
        <w:t>D</w:t>
      </w:r>
      <w:r w:rsidRPr="008D203C">
        <w:t>ati nel rispetto dei principi di liceità, correttezza, trasparenza, esattezza, integrità e non eccedenza, pertinenza e necessità rispetto alle finalità perseguite, garantendo la tutela della Sua riservatezza e dei Suoi diritti.</w:t>
      </w:r>
    </w:p>
    <w:p w:rsidR="00097AC7" w:rsidRPr="0042770C" w:rsidRDefault="00097AC7" w:rsidP="007C5C64">
      <w:pPr>
        <w:spacing w:after="0" w:line="288" w:lineRule="auto"/>
        <w:contextualSpacing/>
        <w:jc w:val="both"/>
      </w:pPr>
    </w:p>
    <w:p w:rsidR="00E43A87" w:rsidRPr="008D203C" w:rsidRDefault="00B16A14" w:rsidP="00B16A14">
      <w:pPr>
        <w:pStyle w:val="Paragrafoelenco"/>
        <w:numPr>
          <w:ilvl w:val="0"/>
          <w:numId w:val="1"/>
        </w:numPr>
        <w:spacing w:after="0" w:line="288" w:lineRule="auto"/>
        <w:ind w:left="426" w:hanging="426"/>
        <w:jc w:val="both"/>
        <w:rPr>
          <w:b/>
        </w:rPr>
      </w:pPr>
      <w:r>
        <w:rPr>
          <w:b/>
        </w:rPr>
        <w:t>T</w:t>
      </w:r>
      <w:r w:rsidR="008D203C" w:rsidRPr="008D203C">
        <w:rPr>
          <w:b/>
        </w:rPr>
        <w:t>empi di conservazione dei</w:t>
      </w:r>
      <w:r w:rsidR="008D203C" w:rsidRPr="00BC6200">
        <w:rPr>
          <w:b/>
        </w:rPr>
        <w:t xml:space="preserve"> </w:t>
      </w:r>
      <w:r w:rsidR="00BC6200" w:rsidRPr="00BC6200">
        <w:rPr>
          <w:b/>
        </w:rPr>
        <w:t>Dati</w:t>
      </w:r>
    </w:p>
    <w:p w:rsidR="00E43A87" w:rsidRDefault="001A4A48" w:rsidP="007C5C64">
      <w:pPr>
        <w:spacing w:after="0" w:line="288" w:lineRule="auto"/>
        <w:contextualSpacing/>
        <w:jc w:val="both"/>
      </w:pPr>
      <w:r>
        <w:t xml:space="preserve">Le candidature </w:t>
      </w:r>
      <w:r w:rsidR="003001D8">
        <w:t xml:space="preserve">e i dati </w:t>
      </w:r>
      <w:r w:rsidRPr="001A4A48">
        <w:t>raccolt</w:t>
      </w:r>
      <w:r w:rsidR="003001D8">
        <w:t>i in sede di eventuale colloquio</w:t>
      </w:r>
      <w:r w:rsidRPr="001A4A48">
        <w:t xml:space="preserve"> sar</w:t>
      </w:r>
      <w:r>
        <w:t>anno</w:t>
      </w:r>
      <w:r w:rsidRPr="001A4A48">
        <w:t xml:space="preserve"> conservat</w:t>
      </w:r>
      <w:r w:rsidR="003001D8">
        <w:t>i</w:t>
      </w:r>
      <w:r w:rsidRPr="001A4A48">
        <w:t xml:space="preserve"> per il periodo di tempo eventualmente previsto da leggi o regolamenti e, comunque, per un periodo non superiore a quello strettamente necessario per le finalità perseguite</w:t>
      </w:r>
      <w:r w:rsidR="00E43A87">
        <w:t>.</w:t>
      </w:r>
    </w:p>
    <w:p w:rsidR="00097AC7" w:rsidRDefault="00097AC7" w:rsidP="007C5C64">
      <w:pPr>
        <w:spacing w:after="0" w:line="288" w:lineRule="auto"/>
        <w:contextualSpacing/>
        <w:jc w:val="both"/>
      </w:pPr>
    </w:p>
    <w:p w:rsidR="00E43A87" w:rsidRPr="008D203C" w:rsidRDefault="00E43A87" w:rsidP="00B16A14">
      <w:pPr>
        <w:pStyle w:val="Paragrafoelenco"/>
        <w:numPr>
          <w:ilvl w:val="0"/>
          <w:numId w:val="1"/>
        </w:numPr>
        <w:spacing w:after="0" w:line="288" w:lineRule="auto"/>
        <w:ind w:left="426" w:hanging="426"/>
        <w:jc w:val="both"/>
        <w:rPr>
          <w:b/>
        </w:rPr>
      </w:pPr>
      <w:r w:rsidRPr="008D203C">
        <w:rPr>
          <w:b/>
        </w:rPr>
        <w:t>Natura de</w:t>
      </w:r>
      <w:r w:rsidR="008D203C" w:rsidRPr="008D203C">
        <w:rPr>
          <w:b/>
        </w:rPr>
        <w:t xml:space="preserve">l conferimento dei </w:t>
      </w:r>
      <w:r w:rsidR="00BC6200" w:rsidRPr="00BC6200">
        <w:rPr>
          <w:b/>
        </w:rPr>
        <w:t xml:space="preserve">Dati </w:t>
      </w:r>
      <w:r w:rsidR="008D203C" w:rsidRPr="008D203C">
        <w:rPr>
          <w:b/>
        </w:rPr>
        <w:t>e conseguenze di un eventuale rifiuto</w:t>
      </w:r>
    </w:p>
    <w:p w:rsidR="00E43A87" w:rsidRDefault="00E43A87" w:rsidP="007C5C64">
      <w:pPr>
        <w:spacing w:after="0" w:line="288" w:lineRule="auto"/>
        <w:contextualSpacing/>
        <w:jc w:val="both"/>
      </w:pPr>
      <w:r>
        <w:t xml:space="preserve">I </w:t>
      </w:r>
      <w:r w:rsidR="0042770C">
        <w:t>Dati</w:t>
      </w:r>
      <w:r>
        <w:t xml:space="preserve"> che saranno oggetto di trattamento per l</w:t>
      </w:r>
      <w:r w:rsidR="00097AC7">
        <w:t>e</w:t>
      </w:r>
      <w:r>
        <w:t xml:space="preserve"> finalità sopra riportat</w:t>
      </w:r>
      <w:r w:rsidR="00097AC7">
        <w:t>e</w:t>
      </w:r>
      <w:r>
        <w:t xml:space="preserve"> sono unicamente quelli forniti volontariamente </w:t>
      </w:r>
      <w:r w:rsidR="008E0E54" w:rsidRPr="008E0E54">
        <w:t>d</w:t>
      </w:r>
      <w:r w:rsidR="008E0E54">
        <w:t>ai</w:t>
      </w:r>
      <w:r w:rsidR="008E0E54" w:rsidRPr="008E0E54">
        <w:t xml:space="preserve"> candidati</w:t>
      </w:r>
      <w:r>
        <w:t xml:space="preserve"> in occasione dell’invio di </w:t>
      </w:r>
      <w:r w:rsidRPr="00097AC7">
        <w:t xml:space="preserve">candidature </w:t>
      </w:r>
      <w:r w:rsidR="001A4A48" w:rsidRPr="00097AC7">
        <w:t xml:space="preserve">e in sede di </w:t>
      </w:r>
      <w:r w:rsidR="00097AC7" w:rsidRPr="00097AC7">
        <w:t xml:space="preserve">un </w:t>
      </w:r>
      <w:r w:rsidR="001A4A48" w:rsidRPr="00097AC7">
        <w:t>eventuale colloquio</w:t>
      </w:r>
      <w:r w:rsidRPr="00097AC7">
        <w:t>.</w:t>
      </w:r>
    </w:p>
    <w:p w:rsidR="008D203C" w:rsidRDefault="00E43A87" w:rsidP="007C5C64">
      <w:pPr>
        <w:spacing w:after="0" w:line="288" w:lineRule="auto"/>
        <w:contextualSpacing/>
        <w:jc w:val="both"/>
      </w:pPr>
      <w:r>
        <w:t xml:space="preserve">Il conferimento dei </w:t>
      </w:r>
      <w:r w:rsidR="0042770C">
        <w:t>Dati</w:t>
      </w:r>
      <w:r>
        <w:t xml:space="preserve"> da parte </w:t>
      </w:r>
      <w:r w:rsidR="008E0E54" w:rsidRPr="008E0E54">
        <w:t>d</w:t>
      </w:r>
      <w:r w:rsidR="008E0E54">
        <w:t>e</w:t>
      </w:r>
      <w:r w:rsidR="008E0E54" w:rsidRPr="008E0E54">
        <w:t>i candidati</w:t>
      </w:r>
      <w:r>
        <w:t xml:space="preserve"> è facoltativ</w:t>
      </w:r>
      <w:r w:rsidR="00097AC7">
        <w:t>o</w:t>
      </w:r>
      <w:r>
        <w:t xml:space="preserve">: il mancato conferimento non comporterà alcuna conseguenza per </w:t>
      </w:r>
      <w:r w:rsidR="008E0E54">
        <w:t>i candidati</w:t>
      </w:r>
      <w:r w:rsidR="008D203C">
        <w:t>, salvo l’impossibilità per</w:t>
      </w:r>
      <w:r w:rsidR="008D203C" w:rsidRPr="008D203C">
        <w:t xml:space="preserve"> i </w:t>
      </w:r>
      <w:r w:rsidR="00BC6200">
        <w:t>Cont</w:t>
      </w:r>
      <w:r w:rsidR="00BC6200" w:rsidRPr="008D203C">
        <w:t>itolar</w:t>
      </w:r>
      <w:r w:rsidR="00BC6200">
        <w:t xml:space="preserve">i </w:t>
      </w:r>
      <w:r w:rsidR="008D203C">
        <w:t xml:space="preserve">di valutare </w:t>
      </w:r>
      <w:r w:rsidR="003001D8">
        <w:t>la</w:t>
      </w:r>
      <w:r w:rsidR="008D203C">
        <w:t xml:space="preserve"> candidatura.</w:t>
      </w:r>
    </w:p>
    <w:p w:rsidR="00E43A87" w:rsidRDefault="00E43A87" w:rsidP="007C5C64">
      <w:pPr>
        <w:spacing w:after="0" w:line="288" w:lineRule="auto"/>
        <w:contextualSpacing/>
        <w:jc w:val="both"/>
      </w:pPr>
      <w:r>
        <w:t>Per quanto attiene all’utilizzo di cookie da parte del Sito, si rimanda alla specifica sezione presente nella Privacy Policy del Sito.</w:t>
      </w:r>
    </w:p>
    <w:p w:rsidR="0042770C" w:rsidRDefault="0042770C" w:rsidP="007C5C64">
      <w:pPr>
        <w:spacing w:after="0" w:line="288" w:lineRule="auto"/>
        <w:contextualSpacing/>
        <w:jc w:val="both"/>
      </w:pPr>
    </w:p>
    <w:p w:rsidR="008E0E54" w:rsidRPr="008E0E54" w:rsidRDefault="00E43A87" w:rsidP="00B16A14">
      <w:pPr>
        <w:pStyle w:val="Paragrafoelenco"/>
        <w:numPr>
          <w:ilvl w:val="0"/>
          <w:numId w:val="1"/>
        </w:numPr>
        <w:spacing w:after="0" w:line="288" w:lineRule="auto"/>
        <w:ind w:left="426" w:hanging="426"/>
        <w:jc w:val="both"/>
        <w:rPr>
          <w:b/>
        </w:rPr>
      </w:pPr>
      <w:r w:rsidRPr="008E0E54">
        <w:rPr>
          <w:b/>
        </w:rPr>
        <w:t xml:space="preserve">Diritti </w:t>
      </w:r>
      <w:r w:rsidR="008E0E54" w:rsidRPr="008E0E54">
        <w:rPr>
          <w:b/>
        </w:rPr>
        <w:t>d</w:t>
      </w:r>
      <w:r w:rsidR="008E0E54">
        <w:rPr>
          <w:b/>
        </w:rPr>
        <w:t>e</w:t>
      </w:r>
      <w:r w:rsidR="008E0E54" w:rsidRPr="008E0E54">
        <w:rPr>
          <w:b/>
        </w:rPr>
        <w:t xml:space="preserve">i candidati </w:t>
      </w:r>
    </w:p>
    <w:p w:rsidR="008D203C" w:rsidRDefault="008D203C" w:rsidP="007C5C64">
      <w:pPr>
        <w:spacing w:after="0" w:line="288" w:lineRule="auto"/>
        <w:contextualSpacing/>
        <w:jc w:val="both"/>
      </w:pPr>
      <w:r>
        <w:t xml:space="preserve">Come previsto dall’art. 13 del Regolamento Privacy, </w:t>
      </w:r>
      <w:r w:rsidR="008E0E54">
        <w:t>il candidato</w:t>
      </w:r>
      <w:r>
        <w:t xml:space="preserve"> in ogni momento potrà chiedere a</w:t>
      </w:r>
      <w:r w:rsidR="00097AC7">
        <w:t>i</w:t>
      </w:r>
      <w:r>
        <w:t xml:space="preserve"> </w:t>
      </w:r>
      <w:r w:rsidR="00BC6200">
        <w:t>Cont</w:t>
      </w:r>
      <w:r w:rsidR="00BC6200" w:rsidRPr="008D203C">
        <w:t>itolar</w:t>
      </w:r>
      <w:r w:rsidR="00BC6200">
        <w:t>i</w:t>
      </w:r>
      <w:r>
        <w:t xml:space="preserve"> del trattamento l'accesso ai </w:t>
      </w:r>
      <w:r w:rsidR="00BC6200">
        <w:t xml:space="preserve">Dati </w:t>
      </w:r>
      <w:r>
        <w:t xml:space="preserve">e la rettifica o la cancellazione degli stessi o la limitazione del trattamento che lo riguardano; opporsi al trattamento dei Suoi </w:t>
      </w:r>
      <w:r w:rsidR="00BC6200">
        <w:t>Dati</w:t>
      </w:r>
      <w:r>
        <w:t xml:space="preserve">; esercitare il diritto alla portabilità dei </w:t>
      </w:r>
      <w:r w:rsidR="00BC6200">
        <w:t>Dati</w:t>
      </w:r>
      <w:r>
        <w:t>; revocare il consenso in qualsiasi momento senza pregiudicare la liceità del trattamento basata sul consenso prestato prima della revoca; proporre reclamo a un'autorità di controllo.</w:t>
      </w:r>
    </w:p>
    <w:p w:rsidR="00E43A87" w:rsidRDefault="008D203C" w:rsidP="007C5C64">
      <w:pPr>
        <w:spacing w:after="0" w:line="288" w:lineRule="auto"/>
        <w:contextualSpacing/>
        <w:jc w:val="both"/>
      </w:pPr>
      <w:r>
        <w:t>Inoltre, in ogni momento potrà esercitare nei confronti de</w:t>
      </w:r>
      <w:r w:rsidR="00097AC7">
        <w:t>i</w:t>
      </w:r>
      <w:r>
        <w:t xml:space="preserve"> </w:t>
      </w:r>
      <w:r w:rsidR="00BC6200">
        <w:t>Cont</w:t>
      </w:r>
      <w:r w:rsidR="00BC6200" w:rsidRPr="008D203C">
        <w:t>itolar</w:t>
      </w:r>
      <w:r w:rsidR="00BC6200">
        <w:t xml:space="preserve">i </w:t>
      </w:r>
      <w:r>
        <w:t xml:space="preserve">i diritti previsti dall’art. 7 del Codice Privacy, tra cui: ottenere la conferma dell'esistenza o meno di </w:t>
      </w:r>
      <w:r w:rsidR="00BC6200">
        <w:t xml:space="preserve">Dati </w:t>
      </w:r>
      <w:r>
        <w:t xml:space="preserve">che la riguardano; </w:t>
      </w:r>
      <w:r>
        <w:lastRenderedPageBreak/>
        <w:t xml:space="preserve">ottenere l'indicazione dell'origine dei </w:t>
      </w:r>
      <w:r w:rsidR="00BC6200">
        <w:t>Dati</w:t>
      </w:r>
      <w:r>
        <w:t>; delle finalità e modalità del trattamento; della logica applicata in caso di trattamento effettuato con l'ausilio di strumenti elettronici; degli estremi identificativi de</w:t>
      </w:r>
      <w:r w:rsidR="00BC6200">
        <w:t>i</w:t>
      </w:r>
      <w:r>
        <w:t xml:space="preserve"> </w:t>
      </w:r>
      <w:r w:rsidR="00BC6200">
        <w:t>Cont</w:t>
      </w:r>
      <w:r w:rsidR="00BC6200" w:rsidRPr="008D203C">
        <w:t>itolar</w:t>
      </w:r>
      <w:r w:rsidR="00BC6200">
        <w:t>i</w:t>
      </w:r>
      <w:r>
        <w:t xml:space="preserve">, dei responsabili, dei soggetti o delle categorie di soggetti ai quali </w:t>
      </w:r>
      <w:r w:rsidR="00BC6200">
        <w:t xml:space="preserve">Dati </w:t>
      </w:r>
      <w:r>
        <w:t xml:space="preserve">possono essere comunicati; ottenere l'aggiornamento, la rettificazione, l'integrazione dei </w:t>
      </w:r>
      <w:r w:rsidR="00BC6200">
        <w:t>Dati</w:t>
      </w:r>
      <w:r>
        <w:t xml:space="preserve">; la cancellazione, la trasformazione in forma anonima o il blocco dei </w:t>
      </w:r>
      <w:r w:rsidR="00BC6200">
        <w:t>Dati</w:t>
      </w:r>
      <w:r>
        <w:t xml:space="preserve">, etc. I diritti sopra descritti possono essere esercitati con richiesta rivolta senza formalità nei confronti di e contro ciascun </w:t>
      </w:r>
      <w:r w:rsidR="00BC6200">
        <w:t>Titolare</w:t>
      </w:r>
      <w:r>
        <w:t xml:space="preserve"> del trattamento, ai recapiti di cui al paragrafo 1 che precede.</w:t>
      </w:r>
    </w:p>
    <w:p w:rsidR="008D203C" w:rsidRDefault="008D203C" w:rsidP="007C5C64">
      <w:pPr>
        <w:spacing w:after="0" w:line="288" w:lineRule="auto"/>
        <w:contextualSpacing/>
        <w:jc w:val="both"/>
      </w:pPr>
    </w:p>
    <w:p w:rsidR="008D203C" w:rsidRDefault="008D203C" w:rsidP="007C5C64">
      <w:pPr>
        <w:spacing w:after="0" w:line="288" w:lineRule="auto"/>
        <w:contextualSpacing/>
        <w:jc w:val="center"/>
      </w:pPr>
      <w:bookmarkStart w:id="2" w:name="_GoBack"/>
      <w:bookmarkStart w:id="3" w:name="_Hlk493085529"/>
      <w:bookmarkEnd w:id="2"/>
    </w:p>
    <w:bookmarkEnd w:id="3"/>
    <w:p w:rsidR="008D203C" w:rsidRDefault="008D203C" w:rsidP="007C5C64">
      <w:pPr>
        <w:spacing w:after="0" w:line="288" w:lineRule="auto"/>
        <w:contextualSpacing/>
        <w:jc w:val="center"/>
      </w:pPr>
    </w:p>
    <w:p w:rsidR="00B16A14" w:rsidRDefault="00B16A14" w:rsidP="007C5C64">
      <w:pPr>
        <w:spacing w:after="0" w:line="288" w:lineRule="auto"/>
        <w:contextualSpacing/>
        <w:jc w:val="center"/>
      </w:pPr>
    </w:p>
    <w:sectPr w:rsidR="00B16A14" w:rsidSect="00E43A87">
      <w:pgSz w:w="11906" w:h="16838"/>
      <w:pgMar w:top="1417" w:right="155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A14" w:rsidRDefault="00B16A14" w:rsidP="001378B9">
      <w:pPr>
        <w:spacing w:after="0" w:line="240" w:lineRule="auto"/>
      </w:pPr>
      <w:r>
        <w:separator/>
      </w:r>
    </w:p>
  </w:endnote>
  <w:endnote w:type="continuationSeparator" w:id="0">
    <w:p w:rsidR="00B16A14" w:rsidRDefault="00B16A14" w:rsidP="0013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372376"/>
      <w:docPartObj>
        <w:docPartGallery w:val="Page Numbers (Bottom of Page)"/>
        <w:docPartUnique/>
      </w:docPartObj>
    </w:sdtPr>
    <w:sdtContent>
      <w:p w:rsidR="00B16A14" w:rsidRDefault="00B16A14">
        <w:pPr>
          <w:pStyle w:val="Pidipagina"/>
          <w:jc w:val="center"/>
        </w:pPr>
        <w:fldSimple w:instr="PAGE   \* MERGEFORMAT">
          <w:r w:rsidR="00535F9A">
            <w:rPr>
              <w:noProof/>
            </w:rPr>
            <w:t>1</w:t>
          </w:r>
        </w:fldSimple>
      </w:p>
    </w:sdtContent>
  </w:sdt>
  <w:p w:rsidR="00B16A14" w:rsidRDefault="00B16A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A14" w:rsidRDefault="00B16A14" w:rsidP="001378B9">
      <w:pPr>
        <w:spacing w:after="0" w:line="240" w:lineRule="auto"/>
      </w:pPr>
      <w:r>
        <w:separator/>
      </w:r>
    </w:p>
  </w:footnote>
  <w:footnote w:type="continuationSeparator" w:id="0">
    <w:p w:rsidR="00B16A14" w:rsidRDefault="00B16A14" w:rsidP="00137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43A6"/>
    <w:multiLevelType w:val="hybridMultilevel"/>
    <w:tmpl w:val="15B29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929EB"/>
    <w:multiLevelType w:val="hybridMultilevel"/>
    <w:tmpl w:val="CBD647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A87"/>
    <w:rsid w:val="000041BD"/>
    <w:rsid w:val="000975F0"/>
    <w:rsid w:val="00097AC7"/>
    <w:rsid w:val="00106322"/>
    <w:rsid w:val="001378B9"/>
    <w:rsid w:val="001618D3"/>
    <w:rsid w:val="001A4A48"/>
    <w:rsid w:val="0024220D"/>
    <w:rsid w:val="0027526C"/>
    <w:rsid w:val="002C3680"/>
    <w:rsid w:val="002D1983"/>
    <w:rsid w:val="003001D8"/>
    <w:rsid w:val="003D4FB1"/>
    <w:rsid w:val="00424E57"/>
    <w:rsid w:val="0042770C"/>
    <w:rsid w:val="00440753"/>
    <w:rsid w:val="0045465B"/>
    <w:rsid w:val="00535F9A"/>
    <w:rsid w:val="005443F9"/>
    <w:rsid w:val="006E48B9"/>
    <w:rsid w:val="007B5B0E"/>
    <w:rsid w:val="007C5C64"/>
    <w:rsid w:val="007E15A6"/>
    <w:rsid w:val="0089255C"/>
    <w:rsid w:val="008D203C"/>
    <w:rsid w:val="008E0E54"/>
    <w:rsid w:val="0091730B"/>
    <w:rsid w:val="00926AC2"/>
    <w:rsid w:val="00933315"/>
    <w:rsid w:val="009A2F15"/>
    <w:rsid w:val="009A789D"/>
    <w:rsid w:val="009F0FFE"/>
    <w:rsid w:val="00A433B8"/>
    <w:rsid w:val="00A873F5"/>
    <w:rsid w:val="00B16A14"/>
    <w:rsid w:val="00B4200E"/>
    <w:rsid w:val="00B8241F"/>
    <w:rsid w:val="00BC6200"/>
    <w:rsid w:val="00BD5075"/>
    <w:rsid w:val="00CC4FBA"/>
    <w:rsid w:val="00D11EC7"/>
    <w:rsid w:val="00D565DE"/>
    <w:rsid w:val="00D615F5"/>
    <w:rsid w:val="00D70552"/>
    <w:rsid w:val="00E235D7"/>
    <w:rsid w:val="00E43A87"/>
    <w:rsid w:val="00EA3B5D"/>
    <w:rsid w:val="00FE1FA4"/>
    <w:rsid w:val="00FF4E1D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3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3A8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43A87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137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8B9"/>
  </w:style>
  <w:style w:type="paragraph" w:styleId="Pidipagina">
    <w:name w:val="footer"/>
    <w:basedOn w:val="Normale"/>
    <w:link w:val="PidipaginaCarattere"/>
    <w:uiPriority w:val="99"/>
    <w:unhideWhenUsed/>
    <w:rsid w:val="00137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8B9"/>
  </w:style>
  <w:style w:type="character" w:styleId="Rimandocommento">
    <w:name w:val="annotation reference"/>
    <w:basedOn w:val="Carpredefinitoparagrafo"/>
    <w:uiPriority w:val="99"/>
    <w:semiHidden/>
    <w:unhideWhenUsed/>
    <w:rsid w:val="001A4A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4A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4A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4A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4A4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A4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D203C"/>
    <w:pPr>
      <w:ind w:left="720"/>
      <w:contextualSpacing/>
    </w:pPr>
  </w:style>
  <w:style w:type="table" w:styleId="Grigliatabella">
    <w:name w:val="Table Grid"/>
    <w:basedOn w:val="Tabellanormale"/>
    <w:uiPriority w:val="39"/>
    <w:rsid w:val="0042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studiopagan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Talisia\Dropbox%20(DCP)\Clienti\Studio%20Pagani\Documenti%20da%20DCP\informative\www.studiopaga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33A9-DB3C-434C-94D1-C43593A0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Talisia</dc:creator>
  <cp:keywords/>
  <dc:description/>
  <cp:lastModifiedBy>ValeriaS</cp:lastModifiedBy>
  <cp:revision>33</cp:revision>
  <dcterms:created xsi:type="dcterms:W3CDTF">2018-04-06T08:48:00Z</dcterms:created>
  <dcterms:modified xsi:type="dcterms:W3CDTF">2018-05-28T09:25:00Z</dcterms:modified>
</cp:coreProperties>
</file>